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45" w:rsidRDefault="00202336" w:rsidP="00FF7145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天图荐书</w:t>
      </w:r>
      <w:r w:rsidR="000A7EA5">
        <w:rPr>
          <w:rFonts w:ascii="宋体" w:eastAsia="宋体" w:hAnsi="宋体" w:cs="宋体" w:hint="eastAsia"/>
          <w:b/>
          <w:bCs/>
          <w:sz w:val="30"/>
          <w:szCs w:val="30"/>
        </w:rPr>
        <w:t>0</w:t>
      </w:r>
      <w:r w:rsidR="000A7EA5">
        <w:rPr>
          <w:rFonts w:ascii="宋体" w:eastAsia="宋体" w:hAnsi="宋体" w:cs="宋体"/>
          <w:b/>
          <w:bCs/>
          <w:sz w:val="30"/>
          <w:szCs w:val="30"/>
        </w:rPr>
        <w:t>9</w:t>
      </w:r>
      <w:r w:rsidR="00FF7145">
        <w:rPr>
          <w:rFonts w:ascii="宋体" w:eastAsia="宋体" w:hAnsi="宋体" w:cs="宋体" w:hint="eastAsia"/>
          <w:b/>
          <w:bCs/>
          <w:sz w:val="30"/>
          <w:szCs w:val="30"/>
        </w:rPr>
        <w:t>——</w:t>
      </w:r>
      <w:r w:rsidR="00FF7145">
        <w:rPr>
          <w:rFonts w:ascii="宋体" w:eastAsia="宋体" w:hAnsi="宋体" w:cs="宋体" w:hint="eastAsia"/>
          <w:b/>
          <w:bCs/>
          <w:sz w:val="30"/>
          <w:szCs w:val="30"/>
        </w:rPr>
        <w:t>那些年</w:t>
      </w:r>
      <w:r w:rsidR="00FF7145">
        <w:rPr>
          <w:rFonts w:ascii="宋体" w:eastAsia="宋体" w:hAnsi="宋体" w:cs="宋体" w:hint="eastAsia"/>
          <w:b/>
          <w:bCs/>
          <w:sz w:val="30"/>
          <w:szCs w:val="30"/>
        </w:rPr>
        <w:t>咱老师们</w:t>
      </w:r>
      <w:r w:rsidR="00FF7145">
        <w:rPr>
          <w:rFonts w:ascii="宋体" w:eastAsia="宋体" w:hAnsi="宋体" w:cs="宋体" w:hint="eastAsia"/>
          <w:b/>
          <w:bCs/>
          <w:sz w:val="30"/>
          <w:szCs w:val="30"/>
        </w:rPr>
        <w:t>写过的书</w:t>
      </w:r>
    </w:p>
    <w:p w:rsidR="00932217" w:rsidRDefault="000B5F43" w:rsidP="000A7EA5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喜迎建校二十</w:t>
      </w:r>
      <w:r w:rsidR="000A7EA5">
        <w:rPr>
          <w:rFonts w:ascii="宋体" w:eastAsia="宋体" w:hAnsi="宋体" w:cs="宋体" w:hint="eastAsia"/>
          <w:b/>
          <w:bCs/>
          <w:sz w:val="30"/>
          <w:szCs w:val="30"/>
        </w:rPr>
        <w:t>周年</w:t>
      </w:r>
    </w:p>
    <w:p w:rsidR="000A7EA5" w:rsidRPr="00A87450" w:rsidRDefault="00192E81" w:rsidP="00A87450">
      <w:pPr>
        <w:spacing w:line="360" w:lineRule="auto"/>
        <w:ind w:firstLineChars="200" w:firstLine="420"/>
        <w:jc w:val="left"/>
        <w:rPr>
          <w:rFonts w:asciiTheme="minorEastAsia" w:hAnsiTheme="minorEastAsia" w:cs="宋体"/>
          <w:bCs/>
          <w:szCs w:val="21"/>
        </w:rPr>
      </w:pPr>
      <w:r w:rsidRPr="00A87450">
        <w:rPr>
          <w:rFonts w:asciiTheme="minorEastAsia" w:hAnsiTheme="minorEastAsia" w:cs="宋体" w:hint="eastAsia"/>
          <w:bCs/>
          <w:szCs w:val="21"/>
        </w:rPr>
        <w:t>二十年风雨洗礼，二十年春华秋实，西南财经大学天府学院</w:t>
      </w:r>
      <w:r w:rsidR="000A7EA5" w:rsidRPr="00A87450">
        <w:rPr>
          <w:rFonts w:asciiTheme="minorEastAsia" w:hAnsiTheme="minorEastAsia" w:cs="宋体" w:hint="eastAsia"/>
          <w:bCs/>
          <w:szCs w:val="21"/>
        </w:rPr>
        <w:t>建校二十年以来，</w:t>
      </w:r>
      <w:r w:rsidR="00600C66" w:rsidRPr="00A87450">
        <w:rPr>
          <w:rFonts w:asciiTheme="minorEastAsia" w:hAnsiTheme="minorEastAsia" w:cs="宋体" w:hint="eastAsia"/>
          <w:bCs/>
          <w:szCs w:val="21"/>
        </w:rPr>
        <w:t>教职员工出版了许多优秀图书</w:t>
      </w:r>
      <w:r w:rsidR="000A7EA5" w:rsidRPr="00A87450">
        <w:rPr>
          <w:rFonts w:asciiTheme="minorEastAsia" w:hAnsiTheme="minorEastAsia" w:cs="宋体" w:hint="eastAsia"/>
          <w:bCs/>
          <w:szCs w:val="21"/>
        </w:rPr>
        <w:t xml:space="preserve"> </w:t>
      </w:r>
      <w:r w:rsidR="00600C66" w:rsidRPr="00A87450">
        <w:rPr>
          <w:rFonts w:asciiTheme="minorEastAsia" w:hAnsiTheme="minorEastAsia" w:cs="宋体" w:hint="eastAsia"/>
          <w:bCs/>
          <w:szCs w:val="21"/>
        </w:rPr>
        <w:t>，在此二十年校庆之际，我们在其中选择了几本图书作为代表推荐给</w:t>
      </w:r>
      <w:r w:rsidRPr="00A87450">
        <w:rPr>
          <w:rFonts w:asciiTheme="minorEastAsia" w:hAnsiTheme="minorEastAsia" w:cs="宋体" w:hint="eastAsia"/>
          <w:bCs/>
          <w:szCs w:val="21"/>
        </w:rPr>
        <w:t>广大</w:t>
      </w:r>
      <w:r w:rsidR="00600C66" w:rsidRPr="00A87450">
        <w:rPr>
          <w:rFonts w:asciiTheme="minorEastAsia" w:hAnsiTheme="minorEastAsia" w:cs="宋体" w:hint="eastAsia"/>
          <w:bCs/>
          <w:szCs w:val="21"/>
        </w:rPr>
        <w:t>读者。</w:t>
      </w:r>
    </w:p>
    <w:p w:rsidR="00391173" w:rsidRPr="00A87450" w:rsidRDefault="00391173" w:rsidP="00A87450">
      <w:pPr>
        <w:spacing w:line="360" w:lineRule="auto"/>
        <w:jc w:val="left"/>
        <w:rPr>
          <w:rFonts w:asciiTheme="minorEastAsia" w:hAnsiTheme="minorEastAsia" w:cs="宋体"/>
          <w:b/>
          <w:bCs/>
          <w:szCs w:val="21"/>
        </w:rPr>
      </w:pPr>
      <w:r w:rsidRPr="00A87450">
        <w:rPr>
          <w:rFonts w:asciiTheme="minorEastAsia" w:hAnsiTheme="minorEastAsia" w:cs="宋体" w:hint="eastAsia"/>
          <w:b/>
          <w:bCs/>
          <w:szCs w:val="21"/>
        </w:rPr>
        <w:t>1</w:t>
      </w:r>
      <w:r w:rsidRPr="00A87450">
        <w:rPr>
          <w:rFonts w:asciiTheme="minorEastAsia" w:hAnsiTheme="minorEastAsia" w:cs="宋体"/>
          <w:b/>
          <w:bCs/>
          <w:szCs w:val="21"/>
        </w:rPr>
        <w:t>.</w:t>
      </w:r>
      <w:r w:rsidR="00AD4169" w:rsidRPr="00A87450">
        <w:rPr>
          <w:rFonts w:asciiTheme="minorEastAsia" w:hAnsiTheme="minorEastAsia" w:hint="eastAsia"/>
          <w:szCs w:val="21"/>
        </w:rPr>
        <w:t xml:space="preserve"> </w:t>
      </w:r>
      <w:r w:rsidR="00AD4169" w:rsidRPr="00A87450">
        <w:rPr>
          <w:rFonts w:asciiTheme="minorEastAsia" w:hAnsiTheme="minorEastAsia" w:cs="宋体" w:hint="eastAsia"/>
          <w:b/>
          <w:bCs/>
          <w:szCs w:val="21"/>
        </w:rPr>
        <w:t>大学生存手册（1</w:t>
      </w:r>
      <w:r w:rsidR="00AD4169" w:rsidRPr="00A87450">
        <w:rPr>
          <w:rFonts w:asciiTheme="minorEastAsia" w:hAnsiTheme="minorEastAsia" w:cs="宋体"/>
          <w:b/>
          <w:bCs/>
          <w:szCs w:val="21"/>
        </w:rPr>
        <w:t>-4</w:t>
      </w:r>
      <w:r w:rsidR="00AD4169" w:rsidRPr="00A87450">
        <w:rPr>
          <w:rFonts w:asciiTheme="minorEastAsia" w:hAnsiTheme="minorEastAsia" w:cs="宋体" w:hint="eastAsia"/>
          <w:b/>
          <w:bCs/>
          <w:szCs w:val="21"/>
        </w:rPr>
        <w:t>）</w:t>
      </w:r>
    </w:p>
    <w:p w:rsidR="00391173" w:rsidRPr="00A87450" w:rsidRDefault="00AD4169" w:rsidP="00A87450">
      <w:pPr>
        <w:widowControl/>
        <w:spacing w:line="360" w:lineRule="auto"/>
        <w:jc w:val="center"/>
        <w:rPr>
          <w:rFonts w:asciiTheme="minorEastAsia" w:hAnsiTheme="minorEastAsia" w:cs="宋体"/>
          <w:kern w:val="0"/>
          <w:szCs w:val="21"/>
        </w:rPr>
      </w:pPr>
      <w:r w:rsidRPr="00A87450">
        <w:rPr>
          <w:rFonts w:asciiTheme="minorEastAsia" w:hAnsiTheme="minorEastAsia"/>
          <w:noProof/>
          <w:szCs w:val="21"/>
        </w:rPr>
        <w:drawing>
          <wp:inline distT="0" distB="0" distL="0" distR="0" wp14:anchorId="1874259D" wp14:editId="2CBAA5EF">
            <wp:extent cx="2705100" cy="11906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173" w:rsidRPr="00A87450" w:rsidRDefault="00391173" w:rsidP="00A87450">
      <w:pPr>
        <w:spacing w:line="360" w:lineRule="auto"/>
        <w:jc w:val="left"/>
        <w:rPr>
          <w:rFonts w:asciiTheme="minorEastAsia" w:hAnsiTheme="minorEastAsia" w:cs="宋体"/>
          <w:szCs w:val="21"/>
        </w:rPr>
      </w:pPr>
      <w:r w:rsidRPr="00A87450">
        <w:rPr>
          <w:rFonts w:asciiTheme="minorEastAsia" w:hAnsiTheme="minorEastAsia" w:cs="宋体" w:hint="eastAsia"/>
          <w:bCs/>
          <w:szCs w:val="21"/>
        </w:rPr>
        <w:t>作者：</w:t>
      </w:r>
      <w:r w:rsidR="00AD4169" w:rsidRPr="00A87450">
        <w:rPr>
          <w:rFonts w:asciiTheme="minorEastAsia" w:hAnsiTheme="minorEastAsia" w:cs="宋体" w:hint="eastAsia"/>
          <w:color w:val="000000"/>
          <w:kern w:val="0"/>
          <w:szCs w:val="21"/>
          <w:lang w:val="zh-CN"/>
        </w:rPr>
        <w:t>蒲果泉等</w:t>
      </w:r>
      <w:r w:rsidRPr="00A87450">
        <w:rPr>
          <w:rFonts w:asciiTheme="minorEastAsia" w:hAnsiTheme="minorEastAsia" w:cs="宋体" w:hint="eastAsia"/>
          <w:bCs/>
          <w:szCs w:val="21"/>
        </w:rPr>
        <w:t xml:space="preserve"> </w:t>
      </w:r>
      <w:r w:rsidR="00AD4169" w:rsidRPr="00A87450">
        <w:rPr>
          <w:rFonts w:asciiTheme="minorEastAsia" w:hAnsiTheme="minorEastAsia" w:cs="宋体" w:hint="eastAsia"/>
          <w:bCs/>
          <w:szCs w:val="21"/>
        </w:rPr>
        <w:t>主编</w:t>
      </w:r>
      <w:r w:rsidRPr="00A87450">
        <w:rPr>
          <w:rFonts w:asciiTheme="minorEastAsia" w:hAnsiTheme="minorEastAsia" w:cs="宋体"/>
          <w:szCs w:val="21"/>
        </w:rPr>
        <w:t xml:space="preserve"> </w:t>
      </w:r>
    </w:p>
    <w:p w:rsidR="00391173" w:rsidRPr="00A87450" w:rsidRDefault="00391173" w:rsidP="00A8745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 Sans Serif"/>
          <w:color w:val="000000"/>
          <w:kern w:val="0"/>
          <w:szCs w:val="21"/>
          <w:lang w:val="zh-CN"/>
        </w:rPr>
      </w:pPr>
      <w:r w:rsidRPr="00A87450">
        <w:rPr>
          <w:rFonts w:asciiTheme="minorEastAsia" w:hAnsiTheme="minorEastAsia" w:cs="宋体" w:hint="eastAsia"/>
          <w:bCs/>
          <w:szCs w:val="21"/>
        </w:rPr>
        <w:t>索书号：</w:t>
      </w:r>
      <w:r w:rsidR="00AD4169" w:rsidRPr="00A87450">
        <w:rPr>
          <w:rFonts w:asciiTheme="minorEastAsia" w:hAnsiTheme="minorEastAsia" w:cs="Microsoft Sans Serif"/>
          <w:color w:val="000000"/>
          <w:kern w:val="0"/>
          <w:szCs w:val="21"/>
          <w:lang w:val="zh-CN"/>
        </w:rPr>
        <w:t>G645.5-62</w:t>
      </w:r>
      <w:r w:rsidR="00AD4169" w:rsidRPr="00A87450">
        <w:rPr>
          <w:rFonts w:asciiTheme="minorEastAsia" w:hAnsiTheme="minorEastAsia" w:cs="Microsoft Sans Serif" w:hint="eastAsia"/>
          <w:color w:val="000000"/>
          <w:kern w:val="0"/>
          <w:szCs w:val="21"/>
          <w:lang w:val="zh-CN"/>
        </w:rPr>
        <w:t>/</w:t>
      </w:r>
      <w:r w:rsidR="00AD4169" w:rsidRPr="00A87450">
        <w:rPr>
          <w:rFonts w:asciiTheme="minorEastAsia" w:hAnsiTheme="minorEastAsia" w:cs="Microsoft Sans Serif"/>
          <w:color w:val="000000"/>
          <w:kern w:val="0"/>
          <w:szCs w:val="21"/>
          <w:lang w:val="zh-CN"/>
        </w:rPr>
        <w:t>4462/V1-V4</w:t>
      </w:r>
    </w:p>
    <w:p w:rsidR="00304993" w:rsidRPr="00A87450" w:rsidRDefault="00304993" w:rsidP="00A87450">
      <w:pPr>
        <w:spacing w:line="360" w:lineRule="auto"/>
        <w:jc w:val="left"/>
        <w:rPr>
          <w:rFonts w:asciiTheme="minorEastAsia" w:hAnsiTheme="minorEastAsia"/>
          <w:noProof/>
          <w:szCs w:val="21"/>
        </w:rPr>
      </w:pPr>
      <w:r w:rsidRPr="00A87450">
        <w:rPr>
          <w:rFonts w:asciiTheme="minorEastAsia" w:hAnsiTheme="minorEastAsia" w:cs="宋体"/>
          <w:b/>
          <w:bCs/>
          <w:szCs w:val="21"/>
        </w:rPr>
        <w:t>2.</w:t>
      </w:r>
      <w:r w:rsidRPr="00A87450">
        <w:rPr>
          <w:rFonts w:asciiTheme="minorEastAsia" w:hAnsiTheme="minorEastAsia" w:cs="宋体" w:hint="eastAsia"/>
          <w:b/>
          <w:bCs/>
          <w:szCs w:val="21"/>
        </w:rPr>
        <w:t>教育透视:西南财经大学天府学院教育改革初探</w:t>
      </w:r>
    </w:p>
    <w:p w:rsidR="00304993" w:rsidRPr="00A87450" w:rsidRDefault="00304993" w:rsidP="00A87450">
      <w:pPr>
        <w:spacing w:line="360" w:lineRule="auto"/>
        <w:jc w:val="center"/>
        <w:rPr>
          <w:rFonts w:asciiTheme="minorEastAsia" w:hAnsiTheme="minorEastAsia" w:cs="宋体"/>
          <w:kern w:val="0"/>
          <w:szCs w:val="21"/>
        </w:rPr>
      </w:pPr>
      <w:r w:rsidRPr="00A87450">
        <w:rPr>
          <w:rFonts w:asciiTheme="minorEastAsia" w:hAnsiTheme="minorEastAsia"/>
          <w:noProof/>
          <w:szCs w:val="21"/>
        </w:rPr>
        <w:drawing>
          <wp:inline distT="0" distB="0" distL="0" distR="0" wp14:anchorId="232B3F94" wp14:editId="6737B4AA">
            <wp:extent cx="1473722" cy="20764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3953" cy="209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993" w:rsidRPr="00A87450" w:rsidRDefault="00304993" w:rsidP="00A87450">
      <w:pPr>
        <w:spacing w:line="360" w:lineRule="auto"/>
        <w:jc w:val="left"/>
        <w:rPr>
          <w:rFonts w:asciiTheme="minorEastAsia" w:hAnsiTheme="minorEastAsia" w:cs="宋体"/>
          <w:szCs w:val="21"/>
        </w:rPr>
      </w:pPr>
      <w:r w:rsidRPr="00A87450">
        <w:rPr>
          <w:rFonts w:asciiTheme="minorEastAsia" w:hAnsiTheme="minorEastAsia" w:cs="宋体" w:hint="eastAsia"/>
          <w:bCs/>
          <w:szCs w:val="21"/>
        </w:rPr>
        <w:t>作者：程遥  黄纯国</w:t>
      </w:r>
      <w:r w:rsidRPr="00A87450">
        <w:rPr>
          <w:rFonts w:asciiTheme="minorEastAsia" w:hAnsiTheme="minorEastAsia" w:cs="Helvetica"/>
          <w:color w:val="333333"/>
          <w:szCs w:val="21"/>
          <w:shd w:val="clear" w:color="auto" w:fill="FFFFFF"/>
        </w:rPr>
        <w:t> </w:t>
      </w:r>
      <w:r w:rsidRPr="00A87450">
        <w:rPr>
          <w:rFonts w:asciiTheme="minorEastAsia" w:hAnsiTheme="minorEastAsia" w:cs="宋体" w:hint="eastAsia"/>
          <w:bCs/>
          <w:szCs w:val="21"/>
        </w:rPr>
        <w:t>主编</w:t>
      </w:r>
      <w:r w:rsidRPr="00A87450">
        <w:rPr>
          <w:rFonts w:asciiTheme="minorEastAsia" w:hAnsiTheme="minorEastAsia" w:cs="宋体"/>
          <w:szCs w:val="21"/>
        </w:rPr>
        <w:t xml:space="preserve"> </w:t>
      </w:r>
    </w:p>
    <w:p w:rsidR="00304993" w:rsidRPr="00A87450" w:rsidRDefault="00304993" w:rsidP="00A87450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Microsoft Sans Serif"/>
          <w:color w:val="000000"/>
          <w:kern w:val="0"/>
          <w:szCs w:val="21"/>
          <w:lang w:val="zh-CN"/>
        </w:rPr>
      </w:pPr>
      <w:r w:rsidRPr="00A87450">
        <w:rPr>
          <w:rFonts w:asciiTheme="minorEastAsia" w:hAnsiTheme="minorEastAsia" w:cs="宋体" w:hint="eastAsia"/>
          <w:bCs/>
          <w:szCs w:val="21"/>
        </w:rPr>
        <w:t>索书号：</w:t>
      </w:r>
      <w:r w:rsidRPr="00A87450">
        <w:rPr>
          <w:rFonts w:asciiTheme="minorEastAsia" w:hAnsiTheme="minorEastAsia" w:cs="Microsoft Sans Serif"/>
          <w:color w:val="000000"/>
          <w:kern w:val="0"/>
          <w:szCs w:val="21"/>
          <w:lang w:val="zh-CN"/>
        </w:rPr>
        <w:t>G642.0</w:t>
      </w:r>
      <w:r w:rsidRPr="00A87450">
        <w:rPr>
          <w:rFonts w:asciiTheme="minorEastAsia" w:hAnsiTheme="minorEastAsia" w:cs="Microsoft Sans Serif" w:hint="eastAsia"/>
          <w:color w:val="000000"/>
          <w:kern w:val="0"/>
          <w:szCs w:val="21"/>
          <w:lang w:val="zh-CN"/>
        </w:rPr>
        <w:t>/</w:t>
      </w:r>
      <w:r w:rsidRPr="00A87450">
        <w:rPr>
          <w:rFonts w:asciiTheme="minorEastAsia" w:hAnsiTheme="minorEastAsia" w:cs="Microsoft Sans Serif"/>
          <w:color w:val="000000"/>
          <w:kern w:val="0"/>
          <w:szCs w:val="21"/>
          <w:lang w:val="zh-CN"/>
        </w:rPr>
        <w:t>2632</w:t>
      </w:r>
    </w:p>
    <w:p w:rsidR="00391173" w:rsidRPr="00A87450" w:rsidRDefault="00304993" w:rsidP="00A87450">
      <w:pPr>
        <w:spacing w:line="360" w:lineRule="auto"/>
        <w:jc w:val="left"/>
        <w:rPr>
          <w:rFonts w:asciiTheme="minorEastAsia" w:hAnsiTheme="minorEastAsia" w:cs="宋体"/>
          <w:color w:val="000000"/>
          <w:kern w:val="0"/>
          <w:szCs w:val="21"/>
          <w:lang w:val="zh-CN"/>
        </w:rPr>
      </w:pPr>
      <w:r w:rsidRPr="00A87450">
        <w:rPr>
          <w:rFonts w:asciiTheme="minorEastAsia" w:hAnsiTheme="minorEastAsia" w:cs="宋体"/>
          <w:b/>
          <w:bCs/>
          <w:szCs w:val="21"/>
        </w:rPr>
        <w:t>3</w:t>
      </w:r>
      <w:r w:rsidR="00391173" w:rsidRPr="00A87450">
        <w:rPr>
          <w:rFonts w:asciiTheme="minorEastAsia" w:hAnsiTheme="minorEastAsia" w:cs="宋体"/>
          <w:b/>
          <w:bCs/>
          <w:szCs w:val="21"/>
        </w:rPr>
        <w:t>.</w:t>
      </w:r>
      <w:r w:rsidR="00FB51BE" w:rsidRPr="00A87450">
        <w:rPr>
          <w:rFonts w:asciiTheme="minorEastAsia" w:hAnsiTheme="minorEastAsia" w:cs="宋体" w:hint="eastAsia"/>
          <w:b/>
          <w:color w:val="000000"/>
          <w:kern w:val="0"/>
          <w:szCs w:val="21"/>
        </w:rPr>
        <w:t xml:space="preserve"> </w:t>
      </w:r>
      <w:r w:rsidR="00FB51BE" w:rsidRPr="00A87450">
        <w:rPr>
          <w:rFonts w:asciiTheme="minorEastAsia" w:hAnsiTheme="minorEastAsia" w:cs="宋体" w:hint="eastAsia"/>
          <w:b/>
          <w:bCs/>
          <w:szCs w:val="21"/>
        </w:rPr>
        <w:t>筑梦引航</w:t>
      </w:r>
      <w:r w:rsidR="00FB51BE" w:rsidRPr="00A87450">
        <w:rPr>
          <w:rFonts w:asciiTheme="minorEastAsia" w:hAnsiTheme="minorEastAsia" w:cs="宋体"/>
          <w:b/>
          <w:bCs/>
          <w:szCs w:val="21"/>
        </w:rPr>
        <w:t xml:space="preserve"> </w:t>
      </w:r>
      <w:r w:rsidR="00FB51BE" w:rsidRPr="00A87450">
        <w:rPr>
          <w:rFonts w:asciiTheme="minorEastAsia" w:hAnsiTheme="minorEastAsia" w:cs="宋体" w:hint="eastAsia"/>
          <w:b/>
          <w:bCs/>
          <w:szCs w:val="21"/>
        </w:rPr>
        <w:t>孕育芳华</w:t>
      </w:r>
      <w:r w:rsidR="002D713F" w:rsidRPr="00A87450">
        <w:rPr>
          <w:rFonts w:asciiTheme="minorEastAsia" w:hAnsiTheme="minorEastAsia" w:cs="宋体" w:hint="eastAsia"/>
          <w:b/>
          <w:bCs/>
          <w:szCs w:val="21"/>
        </w:rPr>
        <w:t>——</w:t>
      </w:r>
      <w:r w:rsidR="00FB51BE" w:rsidRPr="00A87450">
        <w:rPr>
          <w:rFonts w:asciiTheme="minorEastAsia" w:hAnsiTheme="minorEastAsia" w:cs="宋体" w:hint="eastAsia"/>
          <w:b/>
          <w:bCs/>
          <w:szCs w:val="21"/>
        </w:rPr>
        <w:t>大学生思想政治教育工作案例赏析</w:t>
      </w:r>
    </w:p>
    <w:p w:rsidR="005809F8" w:rsidRPr="00A87450" w:rsidRDefault="005809F8" w:rsidP="00A87450">
      <w:pPr>
        <w:spacing w:line="360" w:lineRule="auto"/>
        <w:jc w:val="center"/>
        <w:rPr>
          <w:rFonts w:asciiTheme="minorEastAsia" w:hAnsiTheme="minorEastAsia" w:cs="宋体"/>
          <w:b/>
          <w:bCs/>
          <w:szCs w:val="21"/>
        </w:rPr>
      </w:pPr>
      <w:r w:rsidRPr="00A87450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333ABD2F" wp14:editId="6F3EE5A0">
            <wp:extent cx="1123950" cy="173748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0928" cy="174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173" w:rsidRPr="00A87450" w:rsidRDefault="00391173" w:rsidP="00A87450">
      <w:pPr>
        <w:spacing w:line="360" w:lineRule="auto"/>
        <w:jc w:val="left"/>
        <w:rPr>
          <w:rFonts w:asciiTheme="minorEastAsia" w:hAnsiTheme="minorEastAsia" w:cs="宋体"/>
          <w:bCs/>
          <w:szCs w:val="21"/>
        </w:rPr>
      </w:pPr>
      <w:r w:rsidRPr="00A87450">
        <w:rPr>
          <w:rFonts w:asciiTheme="minorEastAsia" w:hAnsiTheme="minorEastAsia" w:cs="宋体" w:hint="eastAsia"/>
          <w:bCs/>
          <w:szCs w:val="21"/>
        </w:rPr>
        <w:t>作者：</w:t>
      </w:r>
      <w:r w:rsidRPr="00A87450">
        <w:rPr>
          <w:rFonts w:asciiTheme="minorEastAsia" w:hAnsiTheme="minorEastAsia" w:cs="宋体"/>
          <w:bCs/>
          <w:szCs w:val="21"/>
        </w:rPr>
        <w:t xml:space="preserve"> </w:t>
      </w:r>
      <w:r w:rsidR="00FE4209" w:rsidRPr="00A87450">
        <w:rPr>
          <w:rFonts w:asciiTheme="minorEastAsia" w:hAnsiTheme="minorEastAsia" w:cs="宋体" w:hint="eastAsia"/>
          <w:bCs/>
          <w:szCs w:val="21"/>
        </w:rPr>
        <w:t>徐天春 黄琳</w:t>
      </w:r>
      <w:r w:rsidRPr="00A87450">
        <w:rPr>
          <w:rFonts w:asciiTheme="minorEastAsia" w:hAnsiTheme="minorEastAsia" w:cs="宋体" w:hint="eastAsia"/>
          <w:bCs/>
          <w:szCs w:val="21"/>
        </w:rPr>
        <w:t xml:space="preserve"> </w:t>
      </w:r>
      <w:r w:rsidR="00FE4209" w:rsidRPr="00A87450">
        <w:rPr>
          <w:rFonts w:asciiTheme="minorEastAsia" w:hAnsiTheme="minorEastAsia" w:cs="宋体" w:hint="eastAsia"/>
          <w:bCs/>
          <w:szCs w:val="21"/>
        </w:rPr>
        <w:t>主编</w:t>
      </w:r>
    </w:p>
    <w:p w:rsidR="00FE4209" w:rsidRPr="00A87450" w:rsidRDefault="00391173" w:rsidP="00A87450">
      <w:pPr>
        <w:spacing w:line="360" w:lineRule="auto"/>
        <w:jc w:val="left"/>
        <w:rPr>
          <w:rFonts w:asciiTheme="minorEastAsia" w:hAnsiTheme="minorEastAsia" w:cs="宋体"/>
          <w:bCs/>
          <w:szCs w:val="21"/>
        </w:rPr>
      </w:pPr>
      <w:r w:rsidRPr="00A87450">
        <w:rPr>
          <w:rFonts w:asciiTheme="minorEastAsia" w:hAnsiTheme="minorEastAsia" w:cs="宋体" w:hint="eastAsia"/>
          <w:bCs/>
          <w:szCs w:val="21"/>
        </w:rPr>
        <w:t>索书号：</w:t>
      </w:r>
      <w:r w:rsidR="00FE4209" w:rsidRPr="00A87450">
        <w:rPr>
          <w:rFonts w:asciiTheme="minorEastAsia" w:hAnsiTheme="minorEastAsia" w:cs="宋体" w:hint="eastAsia"/>
          <w:bCs/>
          <w:szCs w:val="21"/>
        </w:rPr>
        <w:t>G</w:t>
      </w:r>
      <w:r w:rsidR="00FE4209" w:rsidRPr="00A87450">
        <w:rPr>
          <w:rFonts w:asciiTheme="minorEastAsia" w:hAnsiTheme="minorEastAsia" w:cs="宋体"/>
          <w:bCs/>
          <w:szCs w:val="21"/>
        </w:rPr>
        <w:t>641/2815</w:t>
      </w:r>
    </w:p>
    <w:p w:rsidR="007D4279" w:rsidRPr="00A87450" w:rsidRDefault="00304993" w:rsidP="00A87450">
      <w:pPr>
        <w:widowControl/>
        <w:spacing w:line="360" w:lineRule="auto"/>
        <w:rPr>
          <w:rFonts w:asciiTheme="minorEastAsia" w:hAnsiTheme="minorEastAsia" w:cs="宋体"/>
          <w:b/>
          <w:bCs/>
          <w:szCs w:val="21"/>
        </w:rPr>
      </w:pPr>
      <w:r w:rsidRPr="00A87450">
        <w:rPr>
          <w:rFonts w:asciiTheme="minorEastAsia" w:hAnsiTheme="minorEastAsia" w:cs="宋体"/>
          <w:b/>
          <w:kern w:val="0"/>
          <w:szCs w:val="21"/>
        </w:rPr>
        <w:t>4</w:t>
      </w:r>
      <w:r w:rsidR="00080F05" w:rsidRPr="00A87450">
        <w:rPr>
          <w:rFonts w:asciiTheme="minorEastAsia" w:hAnsiTheme="minorEastAsia" w:cs="宋体"/>
          <w:b/>
          <w:kern w:val="0"/>
          <w:szCs w:val="21"/>
        </w:rPr>
        <w:t>.</w:t>
      </w:r>
      <w:r w:rsidR="00FE4209" w:rsidRPr="00A87450">
        <w:rPr>
          <w:rFonts w:asciiTheme="minorEastAsia" w:hAnsiTheme="minorEastAsia" w:cs="宋体"/>
          <w:b/>
          <w:kern w:val="0"/>
          <w:szCs w:val="21"/>
        </w:rPr>
        <w:t xml:space="preserve"> </w:t>
      </w:r>
      <w:r w:rsidR="002D713F" w:rsidRPr="00A87450">
        <w:rPr>
          <w:rFonts w:asciiTheme="minorEastAsia" w:hAnsiTheme="minorEastAsia" w:cs="宋体" w:hint="eastAsia"/>
          <w:b/>
          <w:bCs/>
          <w:szCs w:val="21"/>
        </w:rPr>
        <w:t>崇文尚武</w:t>
      </w:r>
      <w:r w:rsidR="002D713F" w:rsidRPr="00A87450">
        <w:rPr>
          <w:rFonts w:asciiTheme="minorEastAsia" w:hAnsiTheme="minorEastAsia" w:cs="宋体"/>
          <w:b/>
          <w:bCs/>
          <w:szCs w:val="21"/>
        </w:rPr>
        <w:t xml:space="preserve"> </w:t>
      </w:r>
      <w:r w:rsidR="002D713F" w:rsidRPr="00A87450">
        <w:rPr>
          <w:rFonts w:asciiTheme="minorEastAsia" w:hAnsiTheme="minorEastAsia" w:cs="宋体" w:hint="eastAsia"/>
          <w:b/>
          <w:bCs/>
          <w:szCs w:val="21"/>
        </w:rPr>
        <w:t>敏思践行——天府学院特色文化育人实践</w:t>
      </w:r>
    </w:p>
    <w:p w:rsidR="002D713F" w:rsidRPr="00A87450" w:rsidRDefault="002D713F" w:rsidP="00A87450">
      <w:pPr>
        <w:widowControl/>
        <w:spacing w:line="360" w:lineRule="auto"/>
        <w:jc w:val="center"/>
        <w:rPr>
          <w:rFonts w:asciiTheme="minorEastAsia" w:hAnsiTheme="minorEastAsia" w:cs="宋体"/>
          <w:color w:val="000000"/>
          <w:kern w:val="0"/>
          <w:szCs w:val="21"/>
        </w:rPr>
      </w:pPr>
      <w:r w:rsidRPr="00A87450">
        <w:rPr>
          <w:rFonts w:asciiTheme="minorEastAsia" w:hAnsiTheme="minorEastAsia"/>
          <w:noProof/>
          <w:szCs w:val="21"/>
        </w:rPr>
        <w:drawing>
          <wp:inline distT="0" distB="0" distL="0" distR="0" wp14:anchorId="2DBB136D" wp14:editId="4B6DC856">
            <wp:extent cx="1181100" cy="170475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85947" cy="17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209" w:rsidRPr="00A87450" w:rsidRDefault="00FE4209" w:rsidP="00A87450">
      <w:pPr>
        <w:spacing w:line="360" w:lineRule="auto"/>
        <w:jc w:val="left"/>
        <w:rPr>
          <w:rFonts w:asciiTheme="minorEastAsia" w:hAnsiTheme="minorEastAsia" w:cs="宋体"/>
          <w:bCs/>
          <w:szCs w:val="21"/>
        </w:rPr>
      </w:pPr>
      <w:r w:rsidRPr="00A87450">
        <w:rPr>
          <w:rFonts w:asciiTheme="minorEastAsia" w:hAnsiTheme="minorEastAsia" w:cs="宋体" w:hint="eastAsia"/>
          <w:bCs/>
          <w:szCs w:val="21"/>
        </w:rPr>
        <w:t>作者：</w:t>
      </w:r>
      <w:r w:rsidR="002D713F" w:rsidRPr="00A87450">
        <w:rPr>
          <w:rFonts w:asciiTheme="minorEastAsia" w:hAnsiTheme="minorEastAsia" w:cs="宋体" w:hint="eastAsia"/>
          <w:bCs/>
          <w:szCs w:val="21"/>
        </w:rPr>
        <w:t>黄琳 管勇 主编</w:t>
      </w:r>
    </w:p>
    <w:p w:rsidR="007D4279" w:rsidRPr="00A87450" w:rsidRDefault="00FE4209" w:rsidP="00A87450">
      <w:pPr>
        <w:spacing w:line="360" w:lineRule="auto"/>
        <w:jc w:val="left"/>
        <w:rPr>
          <w:rFonts w:asciiTheme="minorEastAsia" w:hAnsiTheme="minorEastAsia" w:cs="宋体" w:hint="eastAsia"/>
          <w:bCs/>
          <w:szCs w:val="21"/>
        </w:rPr>
      </w:pPr>
      <w:r w:rsidRPr="00A87450">
        <w:rPr>
          <w:rFonts w:asciiTheme="minorEastAsia" w:hAnsiTheme="minorEastAsia" w:cs="宋体" w:hint="eastAsia"/>
          <w:bCs/>
          <w:szCs w:val="21"/>
        </w:rPr>
        <w:t>索书号：</w:t>
      </w:r>
      <w:r w:rsidRPr="00A87450">
        <w:rPr>
          <w:rFonts w:asciiTheme="minorEastAsia" w:hAnsiTheme="minorEastAsia" w:cs="宋体"/>
          <w:bCs/>
          <w:szCs w:val="21"/>
        </w:rPr>
        <w:t>G</w:t>
      </w:r>
      <w:r w:rsidR="002D713F" w:rsidRPr="00A87450">
        <w:rPr>
          <w:rFonts w:asciiTheme="minorEastAsia" w:hAnsiTheme="minorEastAsia" w:cs="宋体"/>
          <w:bCs/>
          <w:szCs w:val="21"/>
        </w:rPr>
        <w:t>640/4414</w:t>
      </w:r>
    </w:p>
    <w:p w:rsidR="007D4279" w:rsidRPr="00A87450" w:rsidRDefault="00304993" w:rsidP="00A87450">
      <w:pPr>
        <w:widowControl/>
        <w:spacing w:line="360" w:lineRule="auto"/>
        <w:rPr>
          <w:rFonts w:asciiTheme="minorEastAsia" w:hAnsiTheme="minorEastAsia" w:cs="宋体"/>
          <w:b/>
          <w:bCs/>
          <w:szCs w:val="21"/>
        </w:rPr>
      </w:pPr>
      <w:r w:rsidRPr="00A87450">
        <w:rPr>
          <w:rFonts w:asciiTheme="minorEastAsia" w:hAnsiTheme="minorEastAsia" w:cs="宋体"/>
          <w:b/>
          <w:kern w:val="0"/>
          <w:szCs w:val="21"/>
        </w:rPr>
        <w:t>5</w:t>
      </w:r>
      <w:r w:rsidR="00080F05" w:rsidRPr="00A87450">
        <w:rPr>
          <w:rFonts w:asciiTheme="minorEastAsia" w:hAnsiTheme="minorEastAsia" w:cs="宋体"/>
          <w:b/>
          <w:kern w:val="0"/>
          <w:szCs w:val="21"/>
        </w:rPr>
        <w:t>.</w:t>
      </w:r>
      <w:r w:rsidR="002D713F" w:rsidRPr="00A87450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</w:t>
      </w:r>
      <w:r w:rsidR="002D713F" w:rsidRPr="00A87450">
        <w:rPr>
          <w:rFonts w:asciiTheme="minorEastAsia" w:hAnsiTheme="minorEastAsia" w:cs="宋体" w:hint="eastAsia"/>
          <w:b/>
          <w:bCs/>
          <w:szCs w:val="21"/>
        </w:rPr>
        <w:t>国际认证认可：质量管理与认证实践</w:t>
      </w:r>
    </w:p>
    <w:p w:rsidR="007D4279" w:rsidRPr="00A87450" w:rsidRDefault="001D138D" w:rsidP="00A87450">
      <w:pPr>
        <w:widowControl/>
        <w:spacing w:line="360" w:lineRule="auto"/>
        <w:ind w:firstLineChars="200" w:firstLine="420"/>
        <w:jc w:val="center"/>
        <w:rPr>
          <w:rFonts w:asciiTheme="minorEastAsia" w:hAnsiTheme="minorEastAsia" w:cs="宋体"/>
          <w:kern w:val="0"/>
          <w:szCs w:val="21"/>
        </w:rPr>
      </w:pPr>
      <w:r w:rsidRPr="00A87450">
        <w:rPr>
          <w:rFonts w:asciiTheme="minorEastAsia" w:hAnsiTheme="minorEastAsia"/>
          <w:noProof/>
          <w:szCs w:val="21"/>
        </w:rPr>
        <w:drawing>
          <wp:inline distT="0" distB="0" distL="0" distR="0" wp14:anchorId="516627B5" wp14:editId="2AA045F4">
            <wp:extent cx="1238250" cy="1656238"/>
            <wp:effectExtent l="0" t="0" r="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8022" cy="166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279" w:rsidRPr="00A87450" w:rsidRDefault="007D4279" w:rsidP="00A87450">
      <w:pPr>
        <w:spacing w:line="360" w:lineRule="auto"/>
        <w:jc w:val="left"/>
        <w:rPr>
          <w:rFonts w:asciiTheme="minorEastAsia" w:hAnsiTheme="minorEastAsia" w:cs="宋体"/>
          <w:bCs/>
          <w:szCs w:val="21"/>
        </w:rPr>
      </w:pPr>
      <w:r w:rsidRPr="00A87450">
        <w:rPr>
          <w:rFonts w:asciiTheme="minorEastAsia" w:hAnsiTheme="minorEastAsia" w:cs="宋体" w:hint="eastAsia"/>
          <w:kern w:val="0"/>
          <w:szCs w:val="21"/>
        </w:rPr>
        <w:t>作</w:t>
      </w:r>
      <w:r w:rsidRPr="00A87450">
        <w:rPr>
          <w:rFonts w:asciiTheme="minorEastAsia" w:hAnsiTheme="minorEastAsia" w:cs="宋体" w:hint="eastAsia"/>
          <w:bCs/>
          <w:szCs w:val="21"/>
        </w:rPr>
        <w:t>者：</w:t>
      </w:r>
      <w:r w:rsidR="001D138D" w:rsidRPr="00A87450">
        <w:rPr>
          <w:rFonts w:asciiTheme="minorEastAsia" w:hAnsiTheme="minorEastAsia" w:cs="宋体" w:hint="eastAsia"/>
          <w:bCs/>
          <w:szCs w:val="21"/>
        </w:rPr>
        <w:t>刘建辉，袁勋，旷乐主编</w:t>
      </w:r>
      <w:r w:rsidRPr="00A87450">
        <w:rPr>
          <w:rFonts w:asciiTheme="minorEastAsia" w:hAnsiTheme="minorEastAsia" w:cs="宋体" w:hint="eastAsia"/>
          <w:bCs/>
          <w:szCs w:val="21"/>
        </w:rPr>
        <w:t xml:space="preserve"> </w:t>
      </w:r>
    </w:p>
    <w:p w:rsidR="007D4279" w:rsidRPr="00A87450" w:rsidRDefault="007D4279" w:rsidP="00A87450">
      <w:pPr>
        <w:spacing w:line="360" w:lineRule="auto"/>
        <w:jc w:val="left"/>
        <w:rPr>
          <w:rFonts w:asciiTheme="minorEastAsia" w:hAnsiTheme="minorEastAsia" w:cs="宋体" w:hint="eastAsia"/>
          <w:bCs/>
          <w:szCs w:val="21"/>
        </w:rPr>
      </w:pPr>
      <w:r w:rsidRPr="00A87450">
        <w:rPr>
          <w:rFonts w:asciiTheme="minorEastAsia" w:hAnsiTheme="minorEastAsia" w:cs="宋体" w:hint="eastAsia"/>
          <w:bCs/>
          <w:szCs w:val="21"/>
        </w:rPr>
        <w:t>索书号：</w:t>
      </w:r>
      <w:r w:rsidR="001D138D" w:rsidRPr="00A87450">
        <w:rPr>
          <w:rFonts w:asciiTheme="minorEastAsia" w:hAnsiTheme="minorEastAsia" w:cs="宋体"/>
          <w:bCs/>
          <w:szCs w:val="21"/>
        </w:rPr>
        <w:t>F273.2-65/0219</w:t>
      </w:r>
    </w:p>
    <w:p w:rsidR="00AD02D3" w:rsidRPr="00A87450" w:rsidRDefault="00304993" w:rsidP="00A87450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23232"/>
          <w:sz w:val="21"/>
          <w:szCs w:val="21"/>
        </w:rPr>
      </w:pPr>
      <w:r w:rsidRPr="00A87450">
        <w:rPr>
          <w:rFonts w:asciiTheme="minorEastAsia" w:eastAsiaTheme="minorEastAsia" w:hAnsiTheme="minorEastAsia"/>
          <w:kern w:val="2"/>
          <w:sz w:val="21"/>
          <w:szCs w:val="21"/>
        </w:rPr>
        <w:t>6</w:t>
      </w:r>
      <w:r w:rsidR="00AD02D3" w:rsidRPr="00A87450">
        <w:rPr>
          <w:rFonts w:asciiTheme="minorEastAsia" w:eastAsiaTheme="minorEastAsia" w:hAnsiTheme="minorEastAsia"/>
          <w:kern w:val="2"/>
          <w:sz w:val="21"/>
          <w:szCs w:val="21"/>
        </w:rPr>
        <w:t>.</w:t>
      </w:r>
      <w:r w:rsidR="00AD02D3" w:rsidRPr="00A87450">
        <w:rPr>
          <w:rFonts w:asciiTheme="minorEastAsia" w:eastAsiaTheme="minorEastAsia" w:hAnsiTheme="minorEastAsia" w:hint="eastAsia"/>
          <w:kern w:val="2"/>
          <w:sz w:val="21"/>
          <w:szCs w:val="21"/>
        </w:rPr>
        <w:t xml:space="preserve"> </w:t>
      </w:r>
      <w:r w:rsidR="00AD02D3" w:rsidRPr="00A87450">
        <w:rPr>
          <w:rFonts w:asciiTheme="minorEastAsia" w:eastAsiaTheme="minorEastAsia" w:hAnsiTheme="minorEastAsia"/>
          <w:color w:val="323232"/>
          <w:sz w:val="21"/>
          <w:szCs w:val="21"/>
        </w:rPr>
        <w:t>办公自动化高级应用案例教程（Office 2016）</w:t>
      </w:r>
    </w:p>
    <w:p w:rsidR="00F72E98" w:rsidRPr="00A87450" w:rsidRDefault="00F72E98" w:rsidP="00A87450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color w:val="323232"/>
          <w:sz w:val="21"/>
          <w:szCs w:val="21"/>
        </w:rPr>
      </w:pPr>
      <w:r w:rsidRPr="00A87450">
        <w:rPr>
          <w:rFonts w:asciiTheme="minorEastAsia" w:eastAsiaTheme="minorEastAsia" w:hAnsiTheme="minorEastAsia"/>
          <w:noProof/>
          <w:sz w:val="21"/>
          <w:szCs w:val="21"/>
        </w:rPr>
        <w:lastRenderedPageBreak/>
        <w:drawing>
          <wp:inline distT="0" distB="0" distL="0" distR="0" wp14:anchorId="4FD7C50E" wp14:editId="76F2532F">
            <wp:extent cx="1219200" cy="1731199"/>
            <wp:effectExtent l="0" t="0" r="0" b="25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4092" cy="17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2D3" w:rsidRPr="00A87450" w:rsidRDefault="00AD02D3" w:rsidP="00A87450">
      <w:pPr>
        <w:spacing w:line="360" w:lineRule="auto"/>
        <w:jc w:val="left"/>
        <w:rPr>
          <w:rFonts w:asciiTheme="minorEastAsia" w:hAnsiTheme="minorEastAsia" w:cs="宋体"/>
          <w:bCs/>
          <w:szCs w:val="21"/>
        </w:rPr>
      </w:pPr>
      <w:r w:rsidRPr="00A87450">
        <w:rPr>
          <w:rFonts w:asciiTheme="minorEastAsia" w:hAnsiTheme="minorEastAsia" w:cs="宋体" w:hint="eastAsia"/>
          <w:bCs/>
          <w:szCs w:val="21"/>
        </w:rPr>
        <w:t>作者：刘强 主编</w:t>
      </w:r>
    </w:p>
    <w:p w:rsidR="00AD02D3" w:rsidRPr="00A87450" w:rsidRDefault="00AD02D3" w:rsidP="00A87450">
      <w:pPr>
        <w:spacing w:line="360" w:lineRule="auto"/>
        <w:jc w:val="left"/>
        <w:rPr>
          <w:rFonts w:asciiTheme="minorEastAsia" w:hAnsiTheme="minorEastAsia" w:cs="宋体"/>
          <w:bCs/>
          <w:szCs w:val="21"/>
        </w:rPr>
      </w:pPr>
      <w:r w:rsidRPr="00A87450">
        <w:rPr>
          <w:rFonts w:asciiTheme="minorEastAsia" w:hAnsiTheme="minorEastAsia" w:cs="宋体" w:hint="eastAsia"/>
          <w:bCs/>
          <w:szCs w:val="21"/>
        </w:rPr>
        <w:t>索书号：</w:t>
      </w:r>
      <w:r w:rsidRPr="00A87450">
        <w:rPr>
          <w:rFonts w:asciiTheme="minorEastAsia" w:hAnsiTheme="minorEastAsia" w:cs="宋体"/>
          <w:bCs/>
          <w:szCs w:val="21"/>
        </w:rPr>
        <w:t>TP317.1/0216</w:t>
      </w:r>
    </w:p>
    <w:p w:rsidR="00391173" w:rsidRPr="00A87450" w:rsidRDefault="00304993" w:rsidP="00A87450">
      <w:pPr>
        <w:pStyle w:val="1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kern w:val="2"/>
          <w:sz w:val="21"/>
          <w:szCs w:val="21"/>
        </w:rPr>
      </w:pPr>
      <w:r w:rsidRPr="00A87450">
        <w:rPr>
          <w:rFonts w:asciiTheme="minorEastAsia" w:eastAsiaTheme="minorEastAsia" w:hAnsiTheme="minorEastAsia"/>
          <w:kern w:val="2"/>
          <w:sz w:val="21"/>
          <w:szCs w:val="21"/>
        </w:rPr>
        <w:t>7</w:t>
      </w:r>
      <w:r w:rsidR="00080F05" w:rsidRPr="00A87450">
        <w:rPr>
          <w:rFonts w:asciiTheme="minorEastAsia" w:eastAsiaTheme="minorEastAsia" w:hAnsiTheme="minorEastAsia"/>
          <w:kern w:val="2"/>
          <w:sz w:val="21"/>
          <w:szCs w:val="21"/>
        </w:rPr>
        <w:t>.</w:t>
      </w:r>
      <w:r w:rsidR="001D138D" w:rsidRPr="00A87450">
        <w:rPr>
          <w:rFonts w:asciiTheme="minorEastAsia" w:eastAsiaTheme="minorEastAsia" w:hAnsiTheme="minorEastAsia" w:hint="eastAsia"/>
          <w:kern w:val="2"/>
          <w:sz w:val="21"/>
          <w:szCs w:val="21"/>
        </w:rPr>
        <w:t xml:space="preserve"> 操作系统及网络应用技术</w:t>
      </w:r>
    </w:p>
    <w:p w:rsidR="00391173" w:rsidRPr="00A87450" w:rsidRDefault="001D138D" w:rsidP="00A87450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color w:val="323232"/>
          <w:sz w:val="21"/>
          <w:szCs w:val="21"/>
        </w:rPr>
      </w:pPr>
      <w:r w:rsidRPr="00A87450">
        <w:rPr>
          <w:rFonts w:asciiTheme="minorEastAsia" w:eastAsiaTheme="minorEastAsia" w:hAnsiTheme="minorEastAsia"/>
          <w:noProof/>
          <w:sz w:val="21"/>
          <w:szCs w:val="21"/>
        </w:rPr>
        <w:drawing>
          <wp:inline distT="0" distB="0" distL="0" distR="0" wp14:anchorId="4612B188" wp14:editId="3CD90A75">
            <wp:extent cx="1304925" cy="1874971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8092" cy="187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38D" w:rsidRPr="00A87450" w:rsidRDefault="00391173" w:rsidP="00A87450">
      <w:pPr>
        <w:spacing w:line="360" w:lineRule="auto"/>
        <w:jc w:val="left"/>
        <w:rPr>
          <w:rFonts w:asciiTheme="minorEastAsia" w:hAnsiTheme="minorEastAsia" w:cs="宋体"/>
          <w:bCs/>
          <w:szCs w:val="21"/>
        </w:rPr>
      </w:pPr>
      <w:r w:rsidRPr="00A87450">
        <w:rPr>
          <w:rFonts w:asciiTheme="minorEastAsia" w:hAnsiTheme="minorEastAsia" w:cs="宋体" w:hint="eastAsia"/>
          <w:bCs/>
          <w:szCs w:val="21"/>
        </w:rPr>
        <w:t>作者：</w:t>
      </w:r>
      <w:r w:rsidR="001D138D" w:rsidRPr="00A87450">
        <w:rPr>
          <w:rFonts w:asciiTheme="minorEastAsia" w:hAnsiTheme="minorEastAsia" w:cs="宋体" w:hint="eastAsia"/>
          <w:bCs/>
          <w:szCs w:val="21"/>
        </w:rPr>
        <w:t>姚一永，王玉晶主编</w:t>
      </w:r>
    </w:p>
    <w:p w:rsidR="00391173" w:rsidRPr="00A87450" w:rsidRDefault="00391173" w:rsidP="00A87450">
      <w:pPr>
        <w:spacing w:line="360" w:lineRule="auto"/>
        <w:jc w:val="left"/>
        <w:rPr>
          <w:rFonts w:asciiTheme="minorEastAsia" w:hAnsiTheme="minorEastAsia" w:cs="宋体"/>
          <w:bCs/>
          <w:szCs w:val="21"/>
        </w:rPr>
      </w:pPr>
      <w:r w:rsidRPr="00A87450">
        <w:rPr>
          <w:rFonts w:asciiTheme="minorEastAsia" w:hAnsiTheme="minorEastAsia" w:cs="宋体" w:hint="eastAsia"/>
          <w:bCs/>
          <w:szCs w:val="21"/>
        </w:rPr>
        <w:t>索书号：</w:t>
      </w:r>
      <w:r w:rsidR="001D138D" w:rsidRPr="00A87450">
        <w:rPr>
          <w:rFonts w:asciiTheme="minorEastAsia" w:hAnsiTheme="minorEastAsia" w:cs="宋体"/>
          <w:bCs/>
          <w:szCs w:val="21"/>
        </w:rPr>
        <w:t>TP316/4213</w:t>
      </w:r>
    </w:p>
    <w:p w:rsidR="00391173" w:rsidRPr="00A87450" w:rsidRDefault="00391173" w:rsidP="00A87450">
      <w:pPr>
        <w:spacing w:line="360" w:lineRule="auto"/>
        <w:jc w:val="left"/>
        <w:rPr>
          <w:rFonts w:asciiTheme="minorEastAsia" w:hAnsiTheme="minorEastAsia" w:cs="宋体"/>
          <w:b/>
          <w:bCs/>
          <w:szCs w:val="21"/>
        </w:rPr>
      </w:pPr>
      <w:bookmarkStart w:id="0" w:name="_GoBack"/>
      <w:bookmarkEnd w:id="0"/>
    </w:p>
    <w:sectPr w:rsidR="00391173" w:rsidRPr="00A87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56" w:rsidRDefault="00253756" w:rsidP="00887F36">
      <w:r>
        <w:separator/>
      </w:r>
    </w:p>
  </w:endnote>
  <w:endnote w:type="continuationSeparator" w:id="0">
    <w:p w:rsidR="00253756" w:rsidRDefault="00253756" w:rsidP="0088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56" w:rsidRDefault="00253756" w:rsidP="00887F36">
      <w:r>
        <w:separator/>
      </w:r>
    </w:p>
  </w:footnote>
  <w:footnote w:type="continuationSeparator" w:id="0">
    <w:p w:rsidR="00253756" w:rsidRDefault="00253756" w:rsidP="0088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50D13"/>
    <w:multiLevelType w:val="hybridMultilevel"/>
    <w:tmpl w:val="6C849616"/>
    <w:lvl w:ilvl="0" w:tplc="BAD4FDF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E503BA"/>
    <w:rsid w:val="00080F05"/>
    <w:rsid w:val="000A7EA5"/>
    <w:rsid w:val="000B5F43"/>
    <w:rsid w:val="000E673B"/>
    <w:rsid w:val="00192E81"/>
    <w:rsid w:val="001C1294"/>
    <w:rsid w:val="001D138D"/>
    <w:rsid w:val="00202336"/>
    <w:rsid w:val="00253756"/>
    <w:rsid w:val="002D713F"/>
    <w:rsid w:val="00304993"/>
    <w:rsid w:val="00391173"/>
    <w:rsid w:val="004A4257"/>
    <w:rsid w:val="004C39F2"/>
    <w:rsid w:val="004D684A"/>
    <w:rsid w:val="005809F8"/>
    <w:rsid w:val="005D1E78"/>
    <w:rsid w:val="00600C66"/>
    <w:rsid w:val="00622698"/>
    <w:rsid w:val="00695253"/>
    <w:rsid w:val="006A46DA"/>
    <w:rsid w:val="006D201E"/>
    <w:rsid w:val="007D4279"/>
    <w:rsid w:val="00887F36"/>
    <w:rsid w:val="008E5C37"/>
    <w:rsid w:val="00932217"/>
    <w:rsid w:val="00963362"/>
    <w:rsid w:val="00A87450"/>
    <w:rsid w:val="00AD00C7"/>
    <w:rsid w:val="00AD02D3"/>
    <w:rsid w:val="00AD4169"/>
    <w:rsid w:val="00AE1345"/>
    <w:rsid w:val="00AF28C4"/>
    <w:rsid w:val="00BA6A2A"/>
    <w:rsid w:val="00CD4D81"/>
    <w:rsid w:val="00D3276C"/>
    <w:rsid w:val="00DF1004"/>
    <w:rsid w:val="00E22EC5"/>
    <w:rsid w:val="00E62590"/>
    <w:rsid w:val="00F72E98"/>
    <w:rsid w:val="00FA2789"/>
    <w:rsid w:val="00FB51BE"/>
    <w:rsid w:val="00FD5B08"/>
    <w:rsid w:val="00FE4209"/>
    <w:rsid w:val="00FF7145"/>
    <w:rsid w:val="013730A5"/>
    <w:rsid w:val="042479F8"/>
    <w:rsid w:val="09FF38D8"/>
    <w:rsid w:val="10C304B2"/>
    <w:rsid w:val="12984AE7"/>
    <w:rsid w:val="17E503BA"/>
    <w:rsid w:val="1B5F5A88"/>
    <w:rsid w:val="1B7A5039"/>
    <w:rsid w:val="27496912"/>
    <w:rsid w:val="2E2305F3"/>
    <w:rsid w:val="32197887"/>
    <w:rsid w:val="341A4466"/>
    <w:rsid w:val="38DE0241"/>
    <w:rsid w:val="3C9222F7"/>
    <w:rsid w:val="44EC7562"/>
    <w:rsid w:val="4C6D21BF"/>
    <w:rsid w:val="54F2418B"/>
    <w:rsid w:val="5522767A"/>
    <w:rsid w:val="5C100436"/>
    <w:rsid w:val="5D6B6C54"/>
    <w:rsid w:val="613B192E"/>
    <w:rsid w:val="63966F65"/>
    <w:rsid w:val="65574527"/>
    <w:rsid w:val="69352A53"/>
    <w:rsid w:val="69800585"/>
    <w:rsid w:val="700B0938"/>
    <w:rsid w:val="767F087C"/>
    <w:rsid w:val="7B6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5DEBCB"/>
  <w15:docId w15:val="{7DBD37AE-46F3-4603-9942-AD54A46D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39117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a4">
    <w:name w:val="副标题 字符"/>
    <w:basedOn w:val="a0"/>
    <w:link w:val="a3"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paragraph" w:styleId="a7">
    <w:name w:val="header"/>
    <w:basedOn w:val="a"/>
    <w:link w:val="a8"/>
    <w:rsid w:val="00887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87F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887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887F3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91173"/>
    <w:rPr>
      <w:rFonts w:ascii="宋体" w:hAnsi="宋体" w:cs="宋体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304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Adolph</dc:creator>
  <cp:lastModifiedBy>Microsoft</cp:lastModifiedBy>
  <cp:revision>21</cp:revision>
  <dcterms:created xsi:type="dcterms:W3CDTF">2022-11-30T07:34:00Z</dcterms:created>
  <dcterms:modified xsi:type="dcterms:W3CDTF">2022-12-06T06:46:00Z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BB98C4B30BF24143BDBFE01106985494</vt:lpwstr>
  </property>
</Properties>
</file>