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1.《认识自己，接纳自己》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作者：塞利格曼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索书号：B84-49/3024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480" w:firstLineChars="20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39975" cy="3107055"/>
            <wp:effectExtent l="0" t="0" r="3175" b="17145"/>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rcRect l="12344" r="12344"/>
                    <a:stretch>
                      <a:fillRect/>
                    </a:stretch>
                  </pic:blipFill>
                  <pic:spPr>
                    <a:xfrm>
                      <a:off x="0" y="0"/>
                      <a:ext cx="2339975" cy="31070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每个人都是不完美的，但这并不影响人们与家人、朋友、同事的生活与沟通。我们很强大，可以扮演不同的角色，快乐的、悲伤的、愤怒的、贪婪的、自私的，所有的这些都是为了一点点的慰藉与满足。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如果有人是完美的，那他就是幸福的。可是，大多数人都不知道自己，因为我们的言行都不属于我们自己。塞利格曼用他自己的幸福观让我们更真实地认识自己，从而更坦诚地接纳自己。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600" w:firstLineChars="200"/>
        <w:jc w:val="both"/>
        <w:rPr>
          <w:rStyle w:val="5"/>
          <w:rFonts w:hint="default" w:ascii="Helvetica" w:hAnsi="Helvetica" w:eastAsia="Helvetica" w:cs="Helvetica"/>
          <w:b/>
          <w:bCs/>
          <w:i w:val="0"/>
          <w:iCs w:val="0"/>
          <w:caps w:val="0"/>
          <w:color w:val="FFFFFF"/>
          <w:spacing w:val="0"/>
          <w:sz w:val="30"/>
          <w:szCs w:val="30"/>
          <w:shd w:val="clear" w:fill="315EA3"/>
        </w:rPr>
      </w:pPr>
      <w:r>
        <w:rPr>
          <w:rStyle w:val="5"/>
          <w:rFonts w:hint="default" w:ascii="Helvetica" w:hAnsi="Helvetica" w:eastAsia="Helvetica" w:cs="Helvetica"/>
          <w:b/>
          <w:bCs/>
          <w:i w:val="0"/>
          <w:iCs w:val="0"/>
          <w:caps w:val="0"/>
          <w:color w:val="FFFFFF"/>
          <w:spacing w:val="0"/>
          <w:sz w:val="30"/>
          <w:szCs w:val="30"/>
          <w:shd w:val="clear" w:fill="315EA3"/>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2.《控制焦虑》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作者：阿尔伯特·埃利斯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索书号：B842.6/4324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40" w:firstLineChars="200"/>
        <w:jc w:val="center"/>
        <w:rPr>
          <w:rStyle w:val="5"/>
          <w:rFonts w:ascii="Helvetica" w:hAnsi="Helvetica" w:eastAsia="Helvetica" w:cs="Helvetica"/>
          <w:b/>
          <w:bCs/>
          <w:i w:val="0"/>
          <w:iCs w:val="0"/>
          <w:caps w:val="0"/>
          <w:color w:val="3E3E3E"/>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480" w:firstLineChars="20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39975" cy="3232785"/>
            <wp:effectExtent l="0" t="0" r="3175" b="5715"/>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5"/>
                    <a:stretch>
                      <a:fillRect/>
                    </a:stretch>
                  </pic:blipFill>
                  <pic:spPr>
                    <a:xfrm>
                      <a:off x="0" y="0"/>
                      <a:ext cx="2339975" cy="32327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本书中，你可以见到很多和你一样深陷在各种焦虑中的人。你也会看到，作者埃利斯年轻时也在社交、公开演讲、接触异性等很多方面有严重焦虑，但他成功自救，并发展出一种简单有效的心理治疗方法——理性情绪行为疗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几乎所有人都渴望快乐地生活，没有任何痛苦。理性情绪行为疗法告诉我们，正是“我必须拥有快乐”和“我应该没有痛苦”的强迫性想法，导致了我们内心的痛苦和不健康的焦虑。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而如果你承认，并非是事情本身使你感到焦虑，而是你对事情的想法导致了焦虑，那么你就可以阻止焦虑感的发展，因为控制自己不切实际的想法，远比控制其他任何事情要简单得多。如果你想与焦虑和平共处，把焦虑控制在健康而有益的水平，而非让焦虑控制自己，阻碍通往幸福之路，请翻开这本书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600" w:firstLineChars="200"/>
        <w:jc w:val="both"/>
        <w:rPr>
          <w:rStyle w:val="5"/>
          <w:rFonts w:hint="default" w:ascii="Helvetica" w:hAnsi="Helvetica" w:eastAsia="Helvetica" w:cs="Helvetica"/>
          <w:b/>
          <w:bCs/>
          <w:i w:val="0"/>
          <w:iCs w:val="0"/>
          <w:caps w:val="0"/>
          <w:color w:val="FFFFFF"/>
          <w:spacing w:val="0"/>
          <w:sz w:val="30"/>
          <w:szCs w:val="30"/>
          <w:shd w:val="clear" w:fill="315EA3"/>
        </w:rPr>
      </w:pPr>
      <w:r>
        <w:rPr>
          <w:rStyle w:val="5"/>
          <w:rFonts w:hint="default" w:ascii="Helvetica" w:hAnsi="Helvetica" w:eastAsia="Helvetica" w:cs="Helvetica"/>
          <w:b/>
          <w:bCs/>
          <w:i w:val="0"/>
          <w:iCs w:val="0"/>
          <w:caps w:val="0"/>
          <w:color w:val="FFFFFF"/>
          <w:spacing w:val="0"/>
          <w:sz w:val="30"/>
          <w:szCs w:val="30"/>
          <w:shd w:val="clear" w:fill="315EA3"/>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3.《走出人格陷阱》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作者：武志红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索书号：B821-49/1342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299335" cy="3328035"/>
            <wp:effectExtent l="0" t="0" r="5715" b="5715"/>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6"/>
                    <a:srcRect l="5121" r="5002"/>
                    <a:stretch>
                      <a:fillRect/>
                    </a:stretch>
                  </pic:blipFill>
                  <pic:spPr>
                    <a:xfrm>
                      <a:off x="0" y="0"/>
                      <a:ext cx="2299335" cy="33280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人都在追求卓越。”这句话，你赞同吗？特别是，你觉得自己在追求卓越吗？相信问这个问题时，多数人会觉得：嗯，是啊，应该是这样。但其实，无数人的人格有各种陷阱，这些陷阱约束着他们追求卓越和强大。无论外在的条件多么优秀，漫漫人生长路上，人格才是核心竞争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本书以“心灵成长的六个定律”和“七个心理寓言”为理论基础，详细说明了“人格”在我们成长中的重要作用，愿这本书能帮助你认识人格的魅力与陷阱，从而不断完善你的人格。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600" w:firstLineChars="200"/>
        <w:jc w:val="both"/>
        <w:rPr>
          <w:rStyle w:val="5"/>
          <w:rFonts w:hint="default" w:ascii="Helvetica" w:hAnsi="Helvetica" w:eastAsia="Helvetica" w:cs="Helvetica"/>
          <w:b/>
          <w:bCs/>
          <w:i w:val="0"/>
          <w:iCs w:val="0"/>
          <w:caps w:val="0"/>
          <w:color w:val="FFFFFF"/>
          <w:spacing w:val="0"/>
          <w:sz w:val="30"/>
          <w:szCs w:val="30"/>
          <w:shd w:val="clear" w:fill="315EA3"/>
        </w:rPr>
      </w:pPr>
      <w:r>
        <w:rPr>
          <w:rStyle w:val="5"/>
          <w:rFonts w:hint="default" w:ascii="Helvetica" w:hAnsi="Helvetica" w:eastAsia="Helvetica" w:cs="Helvetica"/>
          <w:b/>
          <w:bCs/>
          <w:i w:val="0"/>
          <w:iCs w:val="0"/>
          <w:caps w:val="0"/>
          <w:color w:val="FFFFFF"/>
          <w:spacing w:val="0"/>
          <w:sz w:val="30"/>
          <w:szCs w:val="30"/>
          <w:shd w:val="clear" w:fill="315EA3"/>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4.《你不知道的自己》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作者：曾奇峰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索书号：B84-49/8042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57120" cy="3215005"/>
            <wp:effectExtent l="0" t="0" r="5080" b="4445"/>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7"/>
                    <a:stretch>
                      <a:fillRect/>
                    </a:stretch>
                  </pic:blipFill>
                  <pic:spPr>
                    <a:xfrm>
                      <a:off x="0" y="0"/>
                      <a:ext cx="2357120"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身处不断变化的时代，社会发展的压力使人们越来越难以找到自我。焦虑、烦躁、愤怒、失落、紧张、恐惧等情绪在无形中蔓延，各种心理方面的问题日渐凸显，这已经成为困扰个人家庭和社会的主要问题。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如何摆脱焦虑、烦躁、愤怒、失落、紧张、恐惧的心理问题，如何做一个身心健康的人，《你不知道的自己》将会告诉你。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600" w:firstLineChars="200"/>
        <w:jc w:val="both"/>
        <w:rPr>
          <w:rStyle w:val="5"/>
          <w:rFonts w:hint="default" w:ascii="Helvetica" w:hAnsi="Helvetica" w:eastAsia="Helvetica" w:cs="Helvetica"/>
          <w:b/>
          <w:bCs/>
          <w:i w:val="0"/>
          <w:iCs w:val="0"/>
          <w:caps w:val="0"/>
          <w:color w:val="FFFFFF"/>
          <w:spacing w:val="0"/>
          <w:sz w:val="30"/>
          <w:szCs w:val="30"/>
          <w:shd w:val="clear" w:fill="315EA3"/>
        </w:rPr>
      </w:pPr>
      <w:r>
        <w:rPr>
          <w:rStyle w:val="5"/>
          <w:rFonts w:hint="default" w:ascii="Helvetica" w:hAnsi="Helvetica" w:eastAsia="Helvetica" w:cs="Helvetica"/>
          <w:b/>
          <w:bCs/>
          <w:i w:val="0"/>
          <w:iCs w:val="0"/>
          <w:caps w:val="0"/>
          <w:color w:val="FFFFFF"/>
          <w:spacing w:val="0"/>
          <w:sz w:val="30"/>
          <w:szCs w:val="30"/>
          <w:shd w:val="clear" w:fill="315EA3"/>
        </w:rPr>
        <w:br w:type="page"/>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45" w:afterAutospacing="0"/>
        <w:ind w:right="0" w:rightChars="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eastAsia" w:ascii="黑体" w:hAnsi="黑体" w:eastAsia="黑体" w:cs="黑体"/>
          <w:b/>
          <w:bCs/>
          <w:i w:val="0"/>
          <w:iCs w:val="0"/>
          <w:caps w:val="0"/>
          <w:color w:val="FF0000"/>
          <w:spacing w:val="15"/>
          <w:sz w:val="36"/>
          <w:szCs w:val="36"/>
          <w:shd w:val="clear" w:fill="FFFFFF"/>
          <w:lang w:val="en-US" w:eastAsia="zh-CN"/>
        </w:rPr>
        <w:t>5.《人性的优点》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作者：戴尔·卡耐基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索书号：B848.4/2114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40610" cy="3215005"/>
            <wp:effectExtent l="0" t="0" r="2540" b="4445"/>
            <wp:docPr id="11"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6"/>
                    <pic:cNvPicPr>
                      <a:picLocks noChangeAspect="1"/>
                    </pic:cNvPicPr>
                  </pic:nvPicPr>
                  <pic:blipFill>
                    <a:blip r:embed="rId8"/>
                    <a:srcRect l="1470" t="1051" r="3438" b="1395"/>
                    <a:stretch>
                      <a:fillRect/>
                    </a:stretch>
                  </pic:blipFill>
                  <pic:spPr>
                    <a:xfrm>
                      <a:off x="0" y="0"/>
                      <a:ext cx="2340610"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人性的优点》作者戴尔·卡耐基，美国“成人教育之父”。20世纪早期，美国经济陷入萧条，战争和贫困导致人们失去了对美好生活的愿望，而卡耐基独辟蹊径地开始了一套融演讲、推销、为人处世、智能开发于一体的教育方式，他运用社会学和心理学知识，对人性进行了深刻的探讨和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他讲述的许多普通人通过奋斗获得成功的真实故事，激励了无数陷入迷茫和困境的人，帮助他们重新找到了自己的人生。接受卡耐基教育的社会各界人士，其中不乏军政要员甚至包括几位美国总统，千千万万的人从卡耐基的教育中获益匪浅。卡耐基在实践的基础上撰写而成的著作，是20世纪最畅销的成功励志经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5"/>
          <w:rFonts w:hint="eastAsia" w:ascii="黑体" w:hAnsi="黑体" w:eastAsia="黑体" w:cs="黑体"/>
          <w:b/>
          <w:bCs/>
          <w:i w:val="0"/>
          <w:iCs w:val="0"/>
          <w:caps w:val="0"/>
          <w:color w:val="FF0000"/>
          <w:spacing w:val="15"/>
          <w:sz w:val="36"/>
          <w:szCs w:val="36"/>
          <w:shd w:val="clear" w:fill="FFFFFF"/>
          <w:lang w:val="en-US" w:eastAsia="zh-CN"/>
        </w:rPr>
      </w:pPr>
      <w:r>
        <w:rPr>
          <w:rStyle w:val="5"/>
          <w:rFonts w:hint="default" w:ascii="Helvetica" w:hAnsi="Helvetica" w:eastAsia="Helvetica" w:cs="Helvetica"/>
          <w:b/>
          <w:bCs/>
          <w:i w:val="0"/>
          <w:iCs w:val="0"/>
          <w:caps w:val="0"/>
          <w:color w:val="FFFFFF"/>
          <w:spacing w:val="0"/>
          <w:sz w:val="30"/>
          <w:szCs w:val="30"/>
          <w:shd w:val="clear" w:fill="315EA3"/>
        </w:rPr>
        <w:br w:type="page"/>
      </w:r>
      <w:r>
        <w:rPr>
          <w:rStyle w:val="5"/>
          <w:rFonts w:hint="eastAsia" w:ascii="黑体" w:hAnsi="黑体" w:eastAsia="黑体" w:cs="黑体"/>
          <w:b/>
          <w:bCs/>
          <w:i w:val="0"/>
          <w:iCs w:val="0"/>
          <w:caps w:val="0"/>
          <w:color w:val="FF0000"/>
          <w:spacing w:val="15"/>
          <w:sz w:val="36"/>
          <w:szCs w:val="36"/>
          <w:shd w:val="clear" w:fill="FFFFFF"/>
          <w:lang w:val="en-US" w:eastAsia="zh-CN"/>
        </w:rPr>
        <w:t>6.《非暴力沟通》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作者：马歇尔·卢森堡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索书号：C912.11/2142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Style w:val="6"/>
          <w:rFonts w:hint="default" w:ascii="楷体" w:hAnsi="楷体" w:eastAsia="楷体" w:cs="楷体"/>
          <w:i w:val="0"/>
          <w:iCs w:val="0"/>
          <w:caps w:val="0"/>
          <w:color w:val="3E3E3E"/>
          <w:spacing w:val="8"/>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center"/>
        <w:rPr>
          <w:rFonts w:ascii="宋体" w:hAnsi="宋体" w:eastAsia="宋体" w:cs="宋体"/>
          <w:sz w:val="24"/>
          <w:szCs w:val="24"/>
        </w:rPr>
      </w:pPr>
      <w:r>
        <w:rPr>
          <w:rFonts w:ascii="宋体" w:hAnsi="宋体" w:eastAsia="宋体" w:cs="宋体"/>
          <w:sz w:val="24"/>
          <w:szCs w:val="24"/>
        </w:rPr>
        <w:drawing>
          <wp:inline distT="0" distB="0" distL="114300" distR="114300">
            <wp:extent cx="2353945" cy="3215005"/>
            <wp:effectExtent l="0" t="0" r="8255" b="4445"/>
            <wp:docPr id="12"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56"/>
                    <pic:cNvPicPr>
                      <a:picLocks noChangeAspect="1"/>
                    </pic:cNvPicPr>
                  </pic:nvPicPr>
                  <pic:blipFill>
                    <a:blip r:embed="rId9"/>
                    <a:srcRect l="3578" t="700" r="4585" b="2446"/>
                    <a:stretch>
                      <a:fillRect/>
                    </a:stretch>
                  </pic:blipFill>
                  <pic:spPr>
                    <a:xfrm>
                      <a:off x="0" y="0"/>
                      <a:ext cx="2353945" cy="321500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592" w:firstLineChars="200"/>
        <w:jc w:val="left"/>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日常生活中也许我们从来没想过自己会和“暴力”扯上关系，但只要稍微回想一下，我们会发现自己曾经一定受到过别人话语的伤害或者用话语伤过别人，即所谓的“暴力沟通”。卢森堡博士发现了一种沟通方式，依照它来谈话和聆听，能使人们情意相通，和谐相处，避免暴力沟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 w:afterAutospacing="0" w:line="400" w:lineRule="exact"/>
        <w:ind w:left="0" w:right="0" w:firstLine="592" w:firstLineChars="200"/>
        <w:jc w:val="left"/>
        <w:textAlignment w:val="auto"/>
        <w:rPr>
          <w:rStyle w:val="6"/>
          <w:rFonts w:hint="default" w:ascii="楷体" w:hAnsi="楷体" w:eastAsia="楷体" w:cs="楷体"/>
          <w:i w:val="0"/>
          <w:iCs w:val="0"/>
          <w:caps w:val="0"/>
          <w:color w:val="3E3E3E"/>
          <w:spacing w:val="8"/>
          <w:sz w:val="28"/>
          <w:szCs w:val="28"/>
        </w:rPr>
      </w:pPr>
      <w:r>
        <w:rPr>
          <w:rStyle w:val="6"/>
          <w:rFonts w:hint="default" w:ascii="楷体" w:hAnsi="楷体" w:eastAsia="楷体" w:cs="楷体"/>
          <w:i w:val="0"/>
          <w:iCs w:val="0"/>
          <w:caps w:val="0"/>
          <w:color w:val="3E3E3E"/>
          <w:spacing w:val="8"/>
          <w:sz w:val="28"/>
          <w:szCs w:val="28"/>
        </w:rPr>
        <w:t>《非暴力沟通》主要围绕一个公式，非暴力沟通=描述事实+自身感受+期待或请求。它更加侧重于人的心理需求层面。通过建立联系使我们能够理解并看重彼此的需要，然后一起寻求方法满足双方的需要。</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 w:afterAutospacing="0"/>
        <w:ind w:left="0" w:right="0" w:firstLine="0"/>
        <w:jc w:val="both"/>
        <w:rPr>
          <w:rFonts w:hint="default" w:ascii="宋体" w:hAnsi="宋体" w:eastAsia="宋体" w:cs="宋体"/>
          <w:sz w:val="24"/>
          <w:szCs w:val="24"/>
          <w:lang w:val="en-US" w:eastAsia="zh-CN"/>
        </w:rPr>
      </w:pP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8F6DE0"/>
    <w:rsid w:val="43F91C8E"/>
    <w:rsid w:val="56BE3DD0"/>
    <w:rsid w:val="6719020F"/>
    <w:rsid w:val="69F87153"/>
    <w:rsid w:val="6B6D490F"/>
    <w:rsid w:val="768C0B6B"/>
    <w:rsid w:val="7C8D44A7"/>
    <w:rsid w:val="7F114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2021-03-29T09:20:00Z</dcterms:created>
  <dc:creator>Administrator</dc:creator>
  <cp:lastModifiedBy>蒲婧</cp:lastModifiedBy>
  <dcterms:modified xsi:type="dcterms:W3CDTF">2021-10-13T08:00:30Z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4EE6EE777E7E414795FFC7038D98ABF5</vt:lpwstr>
  </property>
</Properties>
</file>